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2B2" w:rsidRDefault="0089162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3" type="#_x0000_t202" style="position:absolute;margin-left:-3.85pt;margin-top:-40.15pt;width:471.1pt;height:33.4pt;z-index:251679744;mso-height-percent:200;mso-height-percent:200;mso-width-relative:margin;mso-height-relative:margin">
            <v:textbox style="mso-fit-shape-to-text:t">
              <w:txbxContent>
                <w:p w:rsidR="00891621" w:rsidRPr="00891621" w:rsidRDefault="00891621" w:rsidP="00891621">
                  <w:pPr>
                    <w:jc w:val="center"/>
                    <w:rPr>
                      <w:b/>
                      <w:u w:val="single"/>
                    </w:rPr>
                  </w:pPr>
                  <w:r w:rsidRPr="00891621">
                    <w:rPr>
                      <w:b/>
                      <w:u w:val="single"/>
                    </w:rPr>
                    <w:t>Writing Process for Musical Composition- Amber Quick, Rand Road Elementary Task 2-Option 2</w:t>
                  </w:r>
                </w:p>
              </w:txbxContent>
            </v:textbox>
          </v:shape>
        </w:pict>
      </w:r>
      <w:r w:rsidR="00FC42B2">
        <w:rPr>
          <w:noProof/>
        </w:rPr>
        <w:pict>
          <v:group id="_x0000_s1066" style="position:absolute;margin-left:264.75pt;margin-top:-6.75pt;width:234pt;height:161.25pt;z-index:251668480" coordorigin="1200,1305" coordsize="4680,3225" o:regroupid="2">
            <v:oval id="_x0000_s1067" style="position:absolute;left:1200;top:1305;width:4680;height:3225"/>
            <v:shape id="_x0000_s1068" type="#_x0000_t202" style="position:absolute;left:1905;top:1890;width:3225;height:2160" stroked="f">
              <v:textbox style="mso-next-textbox:#_x0000_s1068">
                <w:txbxContent>
                  <w:p w:rsidR="00FC42B2" w:rsidRDefault="00FC42B2" w:rsidP="00FC42B2">
                    <w:r>
                      <w:t>Editing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Conventions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Notation</w:t>
                    </w:r>
                  </w:p>
                  <w:p w:rsidR="00FC42B2" w:rsidRDefault="00FC42B2" w:rsidP="00FC42B2"/>
                </w:txbxContent>
              </v:textbox>
            </v:shape>
          </v:group>
        </w:pict>
      </w:r>
      <w:r w:rsidR="00FC42B2">
        <w:rPr>
          <w:noProof/>
        </w:rPr>
        <w:pict>
          <v:group id="_x0000_s1063" style="position:absolute;margin-left:-12pt;margin-top:-6.75pt;width:234pt;height:161.25pt;z-index:251667456" coordorigin="1200,1305" coordsize="4680,3225" o:regroupid="2">
            <v:oval id="_x0000_s1064" style="position:absolute;left:1200;top:1305;width:4680;height:3225"/>
            <v:shape id="_x0000_s1065" type="#_x0000_t202" style="position:absolute;left:1905;top:1890;width:3225;height:2160" stroked="f">
              <v:textbox style="mso-next-textbox:#_x0000_s1065">
                <w:txbxContent>
                  <w:p w:rsidR="00FC42B2" w:rsidRDefault="00FC42B2" w:rsidP="00FC42B2">
                    <w:r>
                      <w:t>Prewriting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Purpose and Audience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Brainstorming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Form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Style</w:t>
                    </w:r>
                  </w:p>
                  <w:p w:rsidR="00FC42B2" w:rsidRDefault="00FC42B2" w:rsidP="00FC42B2">
                    <w:pPr>
                      <w:pStyle w:val="ListParagraph"/>
                    </w:pPr>
                  </w:p>
                </w:txbxContent>
              </v:textbox>
            </v:shape>
          </v:group>
        </w:pict>
      </w:r>
      <w:r w:rsidR="00FC42B2">
        <w:rPr>
          <w:noProof/>
        </w:rPr>
        <w:pict>
          <v:group id="_x0000_s1030" style="position:absolute;margin-left:264.75pt;margin-top:-6.75pt;width:234pt;height:161.25pt;z-index:251662336" coordorigin="1200,1305" coordsize="4680,3225" o:regroupid="1">
            <v:oval id="_x0000_s1031" style="position:absolute;left:1200;top:1305;width:4680;height:3225"/>
            <v:shape id="_x0000_s1032" type="#_x0000_t202" style="position:absolute;left:1905;top:1890;width:3225;height:2160" stroked="f">
              <v:textbox style="mso-next-textbox:#_x0000_s1032">
                <w:txbxContent>
                  <w:p w:rsidR="00FC42B2" w:rsidRDefault="00FC42B2" w:rsidP="00FC42B2">
                    <w:r>
                      <w:t>Editing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Conventions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Notation</w:t>
                    </w:r>
                  </w:p>
                  <w:p w:rsidR="00FC42B2" w:rsidRDefault="00FC42B2" w:rsidP="00FC42B2"/>
                </w:txbxContent>
              </v:textbox>
            </v:shape>
          </v:group>
        </w:pict>
      </w:r>
      <w:r w:rsidR="00FC42B2">
        <w:rPr>
          <w:noProof/>
        </w:rPr>
        <w:pict>
          <v:group id="_x0000_s1027" style="position:absolute;margin-left:-12pt;margin-top:-6.75pt;width:234pt;height:161.25pt;z-index:251661312" coordorigin="1200,1305" coordsize="4680,3225" o:regroupid="1">
            <v:oval id="_x0000_s1028" style="position:absolute;left:1200;top:1305;width:4680;height:3225"/>
            <v:shape id="_x0000_s1029" type="#_x0000_t202" style="position:absolute;left:1905;top:1890;width:3225;height:2160" stroked="f">
              <v:textbox style="mso-next-textbox:#_x0000_s1029">
                <w:txbxContent>
                  <w:p w:rsidR="00FC42B2" w:rsidRDefault="00FC42B2" w:rsidP="00FC42B2">
                    <w:r>
                      <w:t>Prewriting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Purpose and Audience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Brainstorming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Form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Style</w:t>
                    </w:r>
                  </w:p>
                  <w:p w:rsidR="00FC42B2" w:rsidRDefault="00FC42B2" w:rsidP="00FC42B2">
                    <w:pPr>
                      <w:pStyle w:val="ListParagraph"/>
                    </w:pPr>
                  </w:p>
                </w:txbxContent>
              </v:textbox>
            </v:shape>
          </v:group>
        </w:pict>
      </w:r>
    </w:p>
    <w:p w:rsidR="00FC42B2" w:rsidRPr="00FC42B2" w:rsidRDefault="00FC42B2" w:rsidP="00FC42B2"/>
    <w:p w:rsidR="00FC42B2" w:rsidRDefault="00FC42B2" w:rsidP="00FC42B2"/>
    <w:p w:rsidR="00BC34ED" w:rsidRPr="00FC42B2" w:rsidRDefault="00891621" w:rsidP="00FC42B2">
      <w:pPr>
        <w:tabs>
          <w:tab w:val="left" w:pos="2430"/>
        </w:tabs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2" type="#_x0000_t32" style="position:absolute;margin-left:272.25pt;margin-top:97.65pt;width:124.5pt;height:0;rotation:90;z-index:251677696" o:connectortype="curved" adj="-70525,-1,-70525" strokeweight="3.75pt">
            <v:stroke startarrow="block" endarrow="block"/>
          </v:shape>
        </w:pict>
      </w:r>
      <w:r>
        <w:rPr>
          <w:noProof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80" type="#_x0000_t38" style="position:absolute;margin-left:269.25pt;margin-top:204.15pt;width:348pt;height:48pt;rotation:90;flip:x;z-index:251676672" o:connectortype="curved" adj="9775,91125,-30491" strokeweight="3.75pt">
            <v:stroke startarrow="block" endarrow="block"/>
          </v:shape>
        </w:pict>
      </w:r>
      <w:r w:rsidR="00FC42B2">
        <w:rPr>
          <w:noProof/>
        </w:rPr>
        <w:pict>
          <v:shape id="_x0000_s1079" type="#_x0000_t38" style="position:absolute;margin-left:156pt;margin-top:264.15pt;width:178.5pt;height:108pt;flip:y;z-index:251675648" o:connectortype="curved" adj="10800,104100,-27590" strokeweight="3.75pt">
            <v:stroke startarrow="block" endarrow="block"/>
          </v:shape>
        </w:pict>
      </w:r>
      <w:r w:rsidR="00FC42B2">
        <w:rPr>
          <w:noProof/>
        </w:rPr>
        <w:pict>
          <v:shape id="_x0000_s1078" type="#_x0000_t32" style="position:absolute;margin-left:74.25pt;margin-top:316.65pt;width:76.5pt;height:0;rotation:90;z-index:251674624" o:connectortype="curved" adj="-52094,-1,-52094" strokeweight="3.75pt">
            <v:stroke startarrow="block" endarrow="block"/>
          </v:shape>
        </w:pict>
      </w:r>
      <w:r w:rsidR="00FC42B2">
        <w:rPr>
          <w:noProof/>
        </w:rPr>
        <w:pict>
          <v:group id="_x0000_s1039" style="position:absolute;margin-left:-20.25pt;margin-top:336.9pt;width:234pt;height:161.25pt;z-index:251665408" coordorigin="1200,1305" coordsize="4680,3225" o:regroupid="1">
            <v:oval id="_x0000_s1040" style="position:absolute;left:1200;top:1305;width:4680;height:3225"/>
            <v:shape id="_x0000_s1041" type="#_x0000_t202" style="position:absolute;left:1905;top:1890;width:3225;height:2160" stroked="f">
              <v:textbox>
                <w:txbxContent>
                  <w:p w:rsidR="00FC42B2" w:rsidRDefault="00FC42B2" w:rsidP="00FC42B2">
                    <w:r>
                      <w:t>Responding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Teacher/Peer Conference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Self/Peer Evaluation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Audience Feedback</w:t>
                    </w:r>
                  </w:p>
                  <w:p w:rsidR="00FC42B2" w:rsidRDefault="00FC42B2" w:rsidP="00FC42B2">
                    <w:pPr>
                      <w:pStyle w:val="ListParagraph"/>
                    </w:pPr>
                  </w:p>
                </w:txbxContent>
              </v:textbox>
            </v:shape>
          </v:group>
        </w:pict>
      </w:r>
      <w:r w:rsidR="00FC42B2">
        <w:rPr>
          <w:noProof/>
        </w:rPr>
        <w:pict>
          <v:group id="_x0000_s1075" style="position:absolute;margin-left:270.75pt;margin-top:336.9pt;width:234pt;height:161.25pt;z-index:251671552" coordorigin="1200,1305" coordsize="4680,3225" o:regroupid="2">
            <v:oval id="_x0000_s1076" style="position:absolute;left:1200;top:1305;width:4680;height:3225"/>
            <v:shape id="_x0000_s1077" type="#_x0000_t202" style="position:absolute;left:1905;top:1890;width:3225;height:2160" stroked="f">
              <v:textbox style="mso-next-textbox:#_x0000_s1077">
                <w:txbxContent>
                  <w:p w:rsidR="00FC42B2" w:rsidRDefault="00FC42B2" w:rsidP="00FC42B2">
                    <w:r>
                      <w:t>Publishing/Sharing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Rehearsal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Performance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Recording</w:t>
                    </w:r>
                  </w:p>
                  <w:p w:rsidR="00FC42B2" w:rsidRDefault="00FC42B2" w:rsidP="00FC42B2">
                    <w:pPr>
                      <w:pStyle w:val="ListParagraph"/>
                    </w:pPr>
                  </w:p>
                </w:txbxContent>
              </v:textbox>
            </v:shape>
          </v:group>
        </w:pict>
      </w:r>
      <w:r w:rsidR="00FC42B2">
        <w:rPr>
          <w:noProof/>
        </w:rPr>
        <w:pict>
          <v:group id="_x0000_s1072" style="position:absolute;margin-left:264.75pt;margin-top:130.65pt;width:234pt;height:161.25pt;z-index:251670528" coordorigin="1200,1305" coordsize="4680,3225" o:regroupid="2">
            <v:oval id="_x0000_s1073" style="position:absolute;left:1200;top:1305;width:4680;height:3225"/>
            <v:shape id="_x0000_s1074" type="#_x0000_t202" style="position:absolute;left:1905;top:1890;width:3225;height:2160" stroked="f">
              <v:textbox style="mso-next-textbox:#_x0000_s1074">
                <w:txbxContent>
                  <w:p w:rsidR="00FC42B2" w:rsidRDefault="00FC42B2" w:rsidP="00FC42B2">
                    <w:r>
                      <w:t>Revising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 xml:space="preserve">Clarifying 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Reorganizing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Refining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Using precise notation</w:t>
                    </w:r>
                  </w:p>
                </w:txbxContent>
              </v:textbox>
            </v:shape>
          </v:group>
        </w:pict>
      </w:r>
      <w:r w:rsidR="00FC42B2">
        <w:rPr>
          <w:noProof/>
        </w:rPr>
        <w:pict>
          <v:group id="_x0000_s1069" style="position:absolute;margin-left:-16.5pt;margin-top:130.65pt;width:234pt;height:161.25pt;z-index:251669504" coordorigin="1200,1305" coordsize="4680,3225" o:regroupid="2">
            <v:oval id="_x0000_s1070" style="position:absolute;left:1200;top:1305;width:4680;height:3225"/>
            <v:shape id="_x0000_s1071" type="#_x0000_t202" style="position:absolute;left:1905;top:1890;width:3225;height:2160" stroked="f">
              <v:textbox style="mso-next-textbox:#_x0000_s1071">
                <w:txbxContent>
                  <w:p w:rsidR="00FC42B2" w:rsidRDefault="00FC42B2" w:rsidP="00FC42B2">
                    <w:r>
                      <w:t>Writing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Organization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Instrumentation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Notation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Pitch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Rhythm</w:t>
                    </w:r>
                  </w:p>
                </w:txbxContent>
              </v:textbox>
            </v:shape>
          </v:group>
        </w:pict>
      </w:r>
      <w:r w:rsidR="00FC42B2">
        <w:rPr>
          <w:noProof/>
        </w:rPr>
        <w:pict>
          <v:group id="_x0000_s1036" style="position:absolute;margin-left:264.75pt;margin-top:130.65pt;width:234pt;height:161.25pt;z-index:251664384" coordorigin="1200,1305" coordsize="4680,3225" o:regroupid="1">
            <v:oval id="_x0000_s1037" style="position:absolute;left:1200;top:1305;width:4680;height:3225"/>
            <v:shape id="_x0000_s1038" type="#_x0000_t202" style="position:absolute;left:1905;top:1890;width:3225;height:2160" stroked="f">
              <v:textbox>
                <w:txbxContent>
                  <w:p w:rsidR="00FC42B2" w:rsidRDefault="00FC42B2" w:rsidP="00FC42B2">
                    <w:r>
                      <w:t>Revising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 xml:space="preserve">Clarifying 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Reorganizing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Refining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Using precise notation</w:t>
                    </w:r>
                  </w:p>
                </w:txbxContent>
              </v:textbox>
            </v:shape>
          </v:group>
        </w:pict>
      </w:r>
      <w:r w:rsidR="00FC42B2">
        <w:rPr>
          <w:noProof/>
        </w:rPr>
        <w:pict>
          <v:group id="_x0000_s1033" style="position:absolute;margin-left:-16.5pt;margin-top:130.65pt;width:234pt;height:161.25pt;z-index:251663360" coordorigin="1200,1305" coordsize="4680,3225" o:regroupid="1">
            <v:oval id="_x0000_s1034" style="position:absolute;left:1200;top:1305;width:4680;height:3225"/>
            <v:shape id="_x0000_s1035" type="#_x0000_t202" style="position:absolute;left:1905;top:1890;width:3225;height:2160" stroked="f">
              <v:textbox>
                <w:txbxContent>
                  <w:p w:rsidR="00FC42B2" w:rsidRDefault="00FC42B2" w:rsidP="00FC42B2">
                    <w:r>
                      <w:t>Writing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Organization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Instrumentation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Notation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Pitch</w:t>
                    </w:r>
                  </w:p>
                  <w:p w:rsidR="00FC42B2" w:rsidRDefault="00FC42B2" w:rsidP="00FC42B2">
                    <w:pPr>
                      <w:pStyle w:val="ListParagraph"/>
                      <w:numPr>
                        <w:ilvl w:val="0"/>
                        <w:numId w:val="1"/>
                      </w:numPr>
                    </w:pPr>
                    <w:r>
                      <w:t>Rhythm</w:t>
                    </w:r>
                  </w:p>
                </w:txbxContent>
              </v:textbox>
            </v:shape>
          </v:group>
        </w:pict>
      </w:r>
      <w:r w:rsidR="00FC42B2">
        <w:rPr>
          <w:noProof/>
        </w:rPr>
        <w:pict>
          <v:shape id="_x0000_s1045" type="#_x0000_t38" style="position:absolute;margin-left:156pt;margin-top:234.9pt;width:2in;height:25.5pt;flip:y;z-index:251672576" o:connectortype="curved" adj="10800,346235,-34200" strokeweight="3.75pt">
            <v:stroke startarrow="block" endarrow="block"/>
          </v:shape>
        </w:pict>
      </w:r>
      <w:r w:rsidR="00FC42B2">
        <w:rPr>
          <w:noProof/>
        </w:rPr>
        <w:pict>
          <v:shape id="_x0000_s1044" type="#_x0000_t32" style="position:absolute;margin-left:81.35pt;margin-top:104.8pt;width:101.25pt;height:0;rotation:90;z-index:251673600" o:connectortype="curved" adj="-43520,-1,-43520" strokeweight="3.75pt">
            <v:stroke startarrow="block" endarrow="block"/>
          </v:shape>
        </w:pict>
      </w:r>
      <w:r w:rsidR="00FC42B2">
        <w:tab/>
      </w:r>
    </w:p>
    <w:sectPr w:rsidR="00BC34ED" w:rsidRPr="00FC42B2" w:rsidSect="00BC34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4474F"/>
    <w:multiLevelType w:val="hybridMultilevel"/>
    <w:tmpl w:val="EAC2B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42B2"/>
    <w:rsid w:val="00891621"/>
    <w:rsid w:val="00BC34ED"/>
    <w:rsid w:val="00FC4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  <o:rules v:ext="edit">
        <o:r id="V:Rule2" type="connector" idref="#_x0000_s1043"/>
        <o:r id="V:Rule4" type="connector" idref="#_x0000_s1044"/>
        <o:r id="V:Rule6" type="connector" idref="#_x0000_s1045"/>
        <o:r id="V:Rule8" type="connector" idref="#_x0000_s1078"/>
        <o:r id="V:Rule10" type="connector" idref="#_x0000_s1079"/>
        <o:r id="V:Rule12" type="connector" idref="#_x0000_s1080"/>
        <o:r id="V:Rule14" type="connector" idref="#_x0000_s1081"/>
        <o:r id="V:Rule16" type="connector" idref="#_x0000_s1082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4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42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1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6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aquick</dc:creator>
  <cp:keywords/>
  <dc:description/>
  <cp:lastModifiedBy>aquick</cp:lastModifiedBy>
  <cp:revision>1</cp:revision>
  <dcterms:created xsi:type="dcterms:W3CDTF">2014-12-08T14:11:00Z</dcterms:created>
  <dcterms:modified xsi:type="dcterms:W3CDTF">2014-12-08T14:25:00Z</dcterms:modified>
</cp:coreProperties>
</file>